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2E005" w14:textId="2A41843D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 w:rsidR="004A626D">
        <w:rPr>
          <w:rFonts w:hAnsi="ＭＳ 明朝" w:hint="eastAsia"/>
          <w:sz w:val="21"/>
        </w:rPr>
        <w:t>1</w:t>
      </w:r>
      <w:r w:rsidR="009C5DF8">
        <w:rPr>
          <w:rFonts w:hAnsi="ＭＳ 明朝" w:hint="eastAsia"/>
          <w:sz w:val="21"/>
        </w:rPr>
        <w:t>2</w:t>
      </w:r>
      <w:r w:rsidR="004F0169">
        <w:rPr>
          <w:rFonts w:hAnsi="ＭＳ 明朝" w:hint="eastAsia"/>
          <w:sz w:val="21"/>
        </w:rPr>
        <w:t>号</w:t>
      </w:r>
    </w:p>
    <w:p w14:paraId="3C38E07B" w14:textId="77777777" w:rsidR="004F0169" w:rsidRPr="00CF5B7D" w:rsidRDefault="0020559A" w:rsidP="004F0169">
      <w:pPr>
        <w:pStyle w:val="a3"/>
        <w:jc w:val="center"/>
        <w:rPr>
          <w:rFonts w:hAnsi="ＭＳ 明朝"/>
          <w:sz w:val="32"/>
          <w:szCs w:val="36"/>
        </w:rPr>
      </w:pPr>
      <w:r>
        <w:rPr>
          <w:rFonts w:hAnsi="ＭＳ 明朝" w:hint="eastAsia"/>
          <w:sz w:val="32"/>
          <w:szCs w:val="36"/>
        </w:rPr>
        <w:t>その他（追加提案、将来の拡張性、オプション提案等）</w:t>
      </w:r>
    </w:p>
    <w:p w14:paraId="6D089F27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03"/>
      </w:tblGrid>
      <w:tr w:rsidR="00954B57" w:rsidRPr="009F0F9E" w14:paraId="4B7BC3C2" w14:textId="77777777" w:rsidTr="003652B7">
        <w:trPr>
          <w:trHeight w:val="11841"/>
        </w:trPr>
        <w:tc>
          <w:tcPr>
            <w:tcW w:w="9703" w:type="dxa"/>
            <w:shd w:val="clear" w:color="auto" w:fill="auto"/>
          </w:tcPr>
          <w:p w14:paraId="7ECE9E84" w14:textId="77777777" w:rsidR="000875C8" w:rsidRDefault="000875C8" w:rsidP="00E416BD">
            <w:pPr>
              <w:jc w:val="left"/>
              <w:rPr>
                <w:rFonts w:ascii="ＭＳ 明朝" w:hAnsi="ＭＳ 明朝"/>
              </w:rPr>
            </w:pPr>
          </w:p>
          <w:p w14:paraId="0044A6A6" w14:textId="77777777" w:rsidR="00D56DD0" w:rsidRDefault="0020559A" w:rsidP="00D56DD0">
            <w:pPr>
              <w:ind w:left="210" w:hangingChars="100" w:hanging="21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・仕様書に記載のない機能や</w:t>
            </w:r>
            <w:r w:rsidR="00D56DD0">
              <w:rPr>
                <w:rFonts w:ascii="ＭＳ 明朝" w:hAnsi="ＭＳ 明朝" w:hint="eastAsia"/>
              </w:rPr>
              <w:t>住民サービス</w:t>
            </w:r>
            <w:r>
              <w:rPr>
                <w:rFonts w:ascii="ＭＳ 明朝" w:hAnsi="ＭＳ 明朝" w:hint="eastAsia"/>
              </w:rPr>
              <w:t>に資する追加提案、オプション提案があれば記入すること。</w:t>
            </w:r>
          </w:p>
          <w:p w14:paraId="4720A979" w14:textId="77777777" w:rsidR="00D56DD0" w:rsidRDefault="00D56DD0" w:rsidP="00D56DD0">
            <w:pPr>
              <w:ind w:left="210" w:hangingChars="100" w:hanging="210"/>
              <w:jc w:val="left"/>
              <w:rPr>
                <w:rFonts w:ascii="ＭＳ 明朝" w:hAnsi="ＭＳ 明朝"/>
              </w:rPr>
            </w:pPr>
          </w:p>
          <w:p w14:paraId="5E25AFB5" w14:textId="74EB43E1" w:rsidR="00D56DD0" w:rsidRDefault="00D56DD0" w:rsidP="00D56DD0">
            <w:pPr>
              <w:ind w:left="210" w:hangingChars="100" w:hanging="21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・将来拡張性として、</w:t>
            </w:r>
            <w:r w:rsidR="00EF341D">
              <w:rPr>
                <w:rFonts w:ascii="ＭＳ 明朝" w:hAnsi="ＭＳ 明朝" w:hint="eastAsia"/>
              </w:rPr>
              <w:t>現行システムとのCSV連携や</w:t>
            </w:r>
            <w:r w:rsidR="00B42EE7">
              <w:rPr>
                <w:rFonts w:ascii="ＭＳ 明朝" w:hAnsi="ＭＳ 明朝" w:hint="eastAsia"/>
              </w:rPr>
              <w:t>自治体システム標準化対象外のシステムとの</w:t>
            </w:r>
            <w:r w:rsidR="00EF341D">
              <w:rPr>
                <w:rFonts w:ascii="ＭＳ 明朝" w:hAnsi="ＭＳ 明朝" w:hint="eastAsia"/>
              </w:rPr>
              <w:t>API接続など、データ</w:t>
            </w:r>
            <w:r w:rsidR="00B42EE7">
              <w:rPr>
                <w:rFonts w:ascii="ＭＳ 明朝" w:hAnsi="ＭＳ 明朝" w:hint="eastAsia"/>
              </w:rPr>
              <w:t>連携</w:t>
            </w:r>
            <w:r>
              <w:rPr>
                <w:rFonts w:ascii="ＭＳ 明朝" w:hAnsi="ＭＳ 明朝" w:hint="eastAsia"/>
              </w:rPr>
              <w:t>について記入すること。</w:t>
            </w:r>
          </w:p>
          <w:p w14:paraId="009810AB" w14:textId="64C42265" w:rsidR="00EF341D" w:rsidRDefault="00EF341D" w:rsidP="00D56DD0">
            <w:pPr>
              <w:ind w:left="210" w:hangingChars="100" w:hanging="210"/>
              <w:jc w:val="left"/>
              <w:rPr>
                <w:rFonts w:ascii="ＭＳ 明朝" w:hAnsi="ＭＳ 明朝"/>
              </w:rPr>
            </w:pPr>
          </w:p>
          <w:p w14:paraId="53687853" w14:textId="5B505EE1" w:rsidR="00EF341D" w:rsidRPr="00EF341D" w:rsidRDefault="00EF341D" w:rsidP="00D56DD0">
            <w:pPr>
              <w:ind w:left="210" w:hangingChars="100" w:hanging="210"/>
              <w:jc w:val="lef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・オ</w:t>
            </w:r>
            <w:r>
              <w:rPr>
                <w:rFonts w:ascii="ＭＳ 明朝" w:hAnsi="ＭＳ 明朝" w:hint="eastAsia"/>
              </w:rPr>
              <w:t>ンライン手続機能</w:t>
            </w:r>
            <w:r>
              <w:rPr>
                <w:rFonts w:ascii="ＭＳ 明朝" w:hAnsi="ＭＳ 明朝" w:hint="eastAsia"/>
              </w:rPr>
              <w:t>（来ない窓口）への機能拡張性等があれば記入すること。</w:t>
            </w:r>
          </w:p>
          <w:p w14:paraId="3A39C8EC" w14:textId="77777777" w:rsidR="00D56DD0" w:rsidRPr="00EF341D" w:rsidRDefault="00D56DD0" w:rsidP="00D56DD0">
            <w:pPr>
              <w:ind w:left="210" w:hangingChars="100" w:hanging="210"/>
              <w:jc w:val="left"/>
              <w:rPr>
                <w:rFonts w:ascii="ＭＳ 明朝" w:hAnsi="ＭＳ 明朝"/>
              </w:rPr>
            </w:pPr>
          </w:p>
          <w:p w14:paraId="63518339" w14:textId="77777777" w:rsidR="00D56DD0" w:rsidRDefault="00D56DD0" w:rsidP="00D56DD0">
            <w:pPr>
              <w:ind w:left="210" w:hangingChars="100" w:hanging="21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20559A">
              <w:rPr>
                <w:rFonts w:ascii="ＭＳ 明朝" w:hAnsi="ＭＳ 明朝" w:hint="eastAsia"/>
              </w:rPr>
              <w:t>見積金額に含まれない提案も記載可能とするが、その場合は必ずそれに伴う【追加費用】の</w:t>
            </w:r>
          </w:p>
          <w:p w14:paraId="2101B199" w14:textId="176A47CF" w:rsidR="0020559A" w:rsidRDefault="0020559A" w:rsidP="00D56DD0">
            <w:pPr>
              <w:ind w:leftChars="100" w:left="21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概算見積額も記入すること。</w:t>
            </w:r>
          </w:p>
          <w:p w14:paraId="58E0706D" w14:textId="77777777" w:rsidR="005808C8" w:rsidRPr="00D56DD0" w:rsidRDefault="005808C8" w:rsidP="00E416BD">
            <w:pPr>
              <w:jc w:val="left"/>
              <w:rPr>
                <w:rFonts w:ascii="ＭＳ 明朝" w:hAnsi="ＭＳ 明朝"/>
              </w:rPr>
            </w:pPr>
          </w:p>
          <w:p w14:paraId="4B4D81A6" w14:textId="77777777" w:rsidR="005808C8" w:rsidRDefault="0020559A" w:rsidP="005808C8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・本システムサービスにおける利用者満足度評価、</w:t>
            </w:r>
            <w:r w:rsidR="005808C8">
              <w:rPr>
                <w:rFonts w:ascii="ＭＳ 明朝" w:hAnsi="ＭＳ 明朝" w:hint="eastAsia"/>
              </w:rPr>
              <w:t>１件当たりの窓口対応時間短縮</w:t>
            </w:r>
            <w:r>
              <w:rPr>
                <w:rFonts w:ascii="ＭＳ 明朝" w:hAnsi="ＭＳ 明朝" w:hint="eastAsia"/>
              </w:rPr>
              <w:t>等（ＫＰＩ成果指標）</w:t>
            </w:r>
          </w:p>
          <w:p w14:paraId="7D629F07" w14:textId="65F6E21E" w:rsidR="0020559A" w:rsidRPr="0020559A" w:rsidRDefault="0020559A" w:rsidP="005808C8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を取得する　手段について、提案があれば記入すること。</w:t>
            </w:r>
          </w:p>
        </w:tc>
      </w:tr>
    </w:tbl>
    <w:p w14:paraId="6611B8D3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50EC5E34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16E6CBC8" w14:textId="77777777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</w:t>
      </w:r>
      <w:r w:rsidR="00E416BD">
        <w:rPr>
          <w:rFonts w:hAnsi="ＭＳ 明朝" w:hint="eastAsia"/>
          <w:kern w:val="0"/>
          <w:sz w:val="22"/>
          <w:szCs w:val="22"/>
        </w:rPr>
        <w:t>1</w:t>
      </w:r>
      <w:r w:rsidR="0020559A">
        <w:rPr>
          <w:rFonts w:hAnsi="ＭＳ 明朝" w:hint="eastAsia"/>
          <w:kern w:val="0"/>
          <w:sz w:val="22"/>
          <w:szCs w:val="22"/>
        </w:rPr>
        <w:t>2</w:t>
      </w:r>
      <w:r w:rsidR="00AB7CB6">
        <w:rPr>
          <w:rFonts w:hAnsi="ＭＳ 明朝" w:hint="eastAsia"/>
          <w:kern w:val="0"/>
          <w:sz w:val="22"/>
          <w:szCs w:val="22"/>
        </w:rPr>
        <w:t>号）</w:t>
      </w:r>
    </w:p>
    <w:sectPr w:rsidR="00ED33BE" w:rsidRPr="00ED33BE" w:rsidSect="003652B7">
      <w:pgSz w:w="11906" w:h="16838"/>
      <w:pgMar w:top="1418" w:right="96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974CA" w14:textId="77777777" w:rsidR="001B2063" w:rsidRDefault="001B2063" w:rsidP="00F53418">
      <w:r>
        <w:separator/>
      </w:r>
    </w:p>
  </w:endnote>
  <w:endnote w:type="continuationSeparator" w:id="0">
    <w:p w14:paraId="54FF5203" w14:textId="77777777" w:rsidR="001B2063" w:rsidRDefault="001B2063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EF027" w14:textId="77777777" w:rsidR="001B2063" w:rsidRDefault="001B2063" w:rsidP="00F53418">
      <w:r>
        <w:separator/>
      </w:r>
    </w:p>
  </w:footnote>
  <w:footnote w:type="continuationSeparator" w:id="0">
    <w:p w14:paraId="49DC8D59" w14:textId="77777777" w:rsidR="001B2063" w:rsidRDefault="001B2063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875C8"/>
    <w:rsid w:val="0009453B"/>
    <w:rsid w:val="0009678B"/>
    <w:rsid w:val="000F0F4D"/>
    <w:rsid w:val="00126C24"/>
    <w:rsid w:val="001B2063"/>
    <w:rsid w:val="001C1BFD"/>
    <w:rsid w:val="0020559A"/>
    <w:rsid w:val="0031103E"/>
    <w:rsid w:val="003652B7"/>
    <w:rsid w:val="003801CB"/>
    <w:rsid w:val="003C1E78"/>
    <w:rsid w:val="00455490"/>
    <w:rsid w:val="004A626D"/>
    <w:rsid w:val="004F0169"/>
    <w:rsid w:val="005808C8"/>
    <w:rsid w:val="006049B6"/>
    <w:rsid w:val="00671D69"/>
    <w:rsid w:val="006E1118"/>
    <w:rsid w:val="007D6128"/>
    <w:rsid w:val="008C62B7"/>
    <w:rsid w:val="008F6D4C"/>
    <w:rsid w:val="009545E6"/>
    <w:rsid w:val="00954B57"/>
    <w:rsid w:val="009C5DF8"/>
    <w:rsid w:val="00A374B0"/>
    <w:rsid w:val="00A548DB"/>
    <w:rsid w:val="00AA7DA8"/>
    <w:rsid w:val="00AB7CB6"/>
    <w:rsid w:val="00B42EE7"/>
    <w:rsid w:val="00B751C0"/>
    <w:rsid w:val="00BA6B04"/>
    <w:rsid w:val="00C310BD"/>
    <w:rsid w:val="00CB4288"/>
    <w:rsid w:val="00CF5B7D"/>
    <w:rsid w:val="00D16A25"/>
    <w:rsid w:val="00D56DD0"/>
    <w:rsid w:val="00E37502"/>
    <w:rsid w:val="00E416BD"/>
    <w:rsid w:val="00ED33BE"/>
    <w:rsid w:val="00EF341D"/>
    <w:rsid w:val="00F53418"/>
    <w:rsid w:val="00F65402"/>
    <w:rsid w:val="00FA3BFD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5F2E43A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41BBE-E768-45A4-8A6A-3EEA5427D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25</cp:revision>
  <cp:lastPrinted>2020-03-05T04:01:00Z</cp:lastPrinted>
  <dcterms:created xsi:type="dcterms:W3CDTF">2020-03-04T22:47:00Z</dcterms:created>
  <dcterms:modified xsi:type="dcterms:W3CDTF">2026-06-17T03:31:00Z</dcterms:modified>
</cp:coreProperties>
</file>